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Year 11 Yol Haritası: Eylül → Haziran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Year 11 bir maraton: her dönemin odağı farklı. Sınavlar: 10 Mayıs – 18 Haziran 2027 · Sonuç günü: 19 Ağustos 2027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300"/>
        <w:gridCol w:w="5400"/>
        <w:gridCol w:w="2400"/>
        <w:gridCol w:w="2997"/>
      </w:tblGrid>
      <w:tr>
        <w:trPr>
          <w:tblHeader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Dönem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Zaman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Odak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Haftalık süre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Velinin rolü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1. Temeli sağlamlaştır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Eylül – mock'lara kadar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Year 10 konularındaki boşlukları kapat; yeni konuları bitir.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Not kartları, flashcard; her derste konu kontrol listesini (Kırmızı/Sarı/Yeşil) doldur.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Hafta sonu ilk past paper'lar (süresiz, kitap açık olabilir).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8–10 saat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Rutini kurmaya yardım; çalışma köşesi; telefon kuralı.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2. Mock sınavlar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Kasım – Ocak (okula göre)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Mock'tan 3 hafta önce: her dersten en az 1 süreli past paper.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Mock sonrası: kâğıtları ve hataları birlikte incele, Not Takibi'ne yaz.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10–12 saat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Sonucu suçlama değil, plan için kullan: "Hangi 3 konu kırmızı?"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3. Eksikleri kapat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Ocak – Paskalya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Kırmızı konular önce. Her hafta 3–5 past paper.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Hatalar → konu kontrol listesi → 2 hafta sonra aynı tür soruyu tekrar.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NEA/coursework teslimleri ve Spanish speaking hazırlığı.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12–15 saat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Teslim tarihlerini takvime işleyin; okulla iletişim.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4. Paskalya revizyonu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Mart sonu – Nisan başı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Günde 3 blok × 1,5 saat. Süreli, tam past paper'lar.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gün en az bir "zayıf ders".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Günde 4–5 saat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Sakin ev ortamı, düzenli yemek ve uyku; bir gün tam tatil.</w:t>
            </w:r>
          </w:p>
        </w:tc>
      </w:tr>
      <w:tr>
        <w:trPr>
          <w:cantSplit/>
          <w:trHeight w:val="1500" w:hRule="atLeast"/>
        </w:trPr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5. Sınav dönemi</w:t>
            </w:r>
          </w:p>
        </w:tc>
        <w:tc>
          <w:tcPr>
            <w:tcW w:type="dxa" w:w="2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 Mayıs – 18 Haziran 2027</w:t>
            </w:r>
          </w:p>
        </w:tc>
        <w:tc>
          <w:tcPr>
            <w:tcW w:type="dxa" w:w="5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Sınav takvimine göre plan: ertesi günün sınavına odak.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Yeni konu değil; özet kartlar, hızlı sorular, uyku.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Study leave: günlük plan sayfasını kullanın.</w:t>
            </w:r>
          </w:p>
        </w:tc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Sınav takvimine göre</w:t>
            </w:r>
          </w:p>
        </w:tc>
        <w:tc>
          <w:tcPr>
            <w:tcW w:type="dxa" w:w="2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Sınav sabahı rutini; sınav sonrası "nasıl geçti" sorgusu yerine dinlenme.</w:t>
            </w:r>
          </w:p>
        </w:tc>
      </w:tr>
    </w:tbl>
    <w:p>
      <w:pPr>
        <w:spacing w:after="0" w:before="14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Bu paketle birlikte gelen Excel dosyası (Year11_GCSE_Takip.xlsx): past paper kontrol listeleri, konu kontrol listesi, not takibi ve önemli tarihler.</w:t>
      </w:r>
    </w:p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ÖRNEK · Year 11 Haftalık Plan (Ekim – Mock dönemi)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Okul günlerinde ~2 saat, hafta sonu ~4 saat · past paper ağırlıklı · her past paper'dan sonra mark scheme ile kontrol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971"/>
        <w:gridCol w:w="1971"/>
        <w:gridCol w:w="1971"/>
        <w:gridCol w:w="1971"/>
        <w:gridCol w:w="1971"/>
        <w:gridCol w:w="1971"/>
        <w:gridCol w:w="1971"/>
      </w:tblGrid>
      <w:tr>
        <w:trPr>
          <w:tblHeader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Pazartesi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Salı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Çarşamba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Perşembe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Cuma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Saturday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Cumartesi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Sunday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Pazar</w:t>
            </w:r>
          </w:p>
        </w:tc>
      </w:tr>
      <w:tr>
        <w:trPr>
          <w:cantSplit/>
          <w:trHeight w:val="125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Sabah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Morning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09:00–12:00</w:t>
            </w:r>
          </w:p>
        </w:tc>
        <w:tc>
          <w:tcPr>
            <w:tcW w:type="dxa" w:w="9855"/>
            <w:gridSpan w:val="5"/>
            <w:vMerge w:val="restart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CE4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FB0D0"/>
                <w:sz w:val="56"/>
                <w:szCs w:val="56"/>
              </w:rPr>
              <w:t xml:space="preserve">SCHOOL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9FB0D0"/>
                <w:sz w:val="18"/>
                <w:szCs w:val="18"/>
              </w:rPr>
              <w:t xml:space="preserve">OKUL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9D3D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Maths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Tam past paper (1s 30dk)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Biology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Past paper – Paper 1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CBE1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Physics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Past paper – Paper 1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English Lit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Şiir karşılaştırma</w:t>
            </w:r>
          </w:p>
        </w:tc>
      </w:tr>
      <w:tr>
        <w:trPr>
          <w:cantSplit/>
          <w:trHeight w:val="125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Öğleden sonra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Afternoon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13:00–15:30</w:t>
            </w:r>
          </w:p>
        </w:tc>
        <w:tc>
          <w:tcPr>
            <w:gridSpan w:val="5"/>
            <w:vMerge w:val="continue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</w:tcPr>
          <w:p/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6DB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Drama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Live theatre notları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9DC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Aile zamanı</w:t>
            </w:r>
          </w:p>
        </w:tc>
      </w:tr>
      <w:tr>
        <w:trPr>
          <w:cantSplit/>
          <w:trHeight w:val="150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Okul sonrası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After school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16:30–17:45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9D3D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Maths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Past paper – Paper 1 (süreli)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DEF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English Lit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Alıntı + 1 deneme paragrafı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CBE1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Physics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Denklemler + 10 soru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CE3C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English Lang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Paper 1 – Q2/Q3 pratiği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9D3D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Maths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Hataları düzelt (mark scheme)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6D3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Spanish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Speaking pratiği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3D6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History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Kaynak soruları (süreli)</w:t>
            </w:r>
          </w:p>
        </w:tc>
      </w:tr>
      <w:tr>
        <w:trPr>
          <w:cantSplit/>
          <w:trHeight w:val="150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Akşam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Evening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18:30–20:00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6D3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Spanish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Kelime + 1 dinleme kâğıdı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History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Zayıf konu → not kartı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CFEBD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Biology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Konu tekrarı + soru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Chemistry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Required practical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9DC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Dinlenme / Free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C6E6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Chemistry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Past paper (yarım)</w:t>
            </w:r>
          </w:p>
          <w:p>
            <w:pPr>
              <w:spacing w:after="0" w:before="10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Teori / NEA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9DC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Serbest akşam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9DC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7280"/>
                <w:sz w:val="17"/>
                <w:szCs w:val="17"/>
              </w:rPr>
              <w:t xml:space="preserve">Serbest akşam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1D5D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Haftalık kontrol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20 dk: skorlar Excel'e + yeni hafta</w:t>
            </w:r>
          </w:p>
        </w:tc>
      </w:tr>
    </w:tbl>
    <w:p>
      <w:pPr>
        <w:spacing w:after="0" w:before="140"/>
      </w:pPr>
      <w:r>
        <w:rPr>
          <w:rFonts w:ascii="Arial" w:cs="Arial" w:eastAsia="Arial" w:hAnsi="Arial"/>
          <w:b/>
          <w:bCs/>
          <w:color w:val="1F3A68"/>
          <w:sz w:val="17"/>
          <w:szCs w:val="17"/>
        </w:rPr>
        <w:t xml:space="preserve">Fark nedir? </w:t>
      </w:r>
      <w:r>
        <w:rPr>
          <w:rFonts w:ascii="Arial" w:cs="Arial" w:eastAsia="Arial" w:hAnsi="Arial"/>
          <w:sz w:val="17"/>
          <w:szCs w:val="17"/>
        </w:rPr>
        <w:t xml:space="preserve">Year 10'da "konu çalış" vardı; Year 11'de kutuların çoğu "soru çöz → kontrol et → hatayı düzelt". Hafta sonu en az bir tam, süreli past paper. Pazar akşamı skorlar Excel'e girilir ve bir sonraki haftanın kırmızı konuları seçilir.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7"/>
          <w:szCs w:val="17"/>
        </w:rPr>
        <w:t xml:space="preserve">Bir boş akşam ve hafta sonu aile zamanı yine korunur — Year 11'de tükenmişlik en büyük risk.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7"/>
          <w:szCs w:val="17"/>
        </w:rPr>
        <w:t xml:space="preserve">Spanish ve English Lit gibi ezber gerektiren işler 15–20 dakikalık kısa oturumlarla her gün yapılabilir.</w:t>
      </w:r>
    </w:p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Year 11 Haftalık Çalışma Planı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Kutulara tıklayıp yazın; saatleri ve "SCHOOL" alanını ihtiyaca göre değiştirebilirsiniz.</w:t>
      </w:r>
    </w:p>
    <w:p>
      <w:pPr>
        <w:spacing w:after="140" w:before="0"/>
      </w:pPr>
      <w:r>
        <w:rPr>
          <w:rFonts w:ascii="Arial" w:cs="Arial" w:eastAsia="Arial" w:hAnsi="Arial"/>
          <w:b/>
          <w:bCs/>
          <w:color w:val="1F3A68"/>
          <w:sz w:val="18"/>
          <w:szCs w:val="18"/>
        </w:rPr>
        <w:t xml:space="preserve">Öğrenci adı: </w:t>
      </w:r>
      <w:r>
        <w:rPr>
          <w:rFonts w:ascii="Arial" w:cs="Arial" w:eastAsia="Arial" w:hAnsi="Arial"/>
          <w:sz w:val="18"/>
          <w:szCs w:val="18"/>
        </w:rPr>
        <w:t xml:space="preserve">________________________     </w:t>
      </w:r>
      <w:r>
        <w:rPr>
          <w:rFonts w:ascii="Arial" w:cs="Arial" w:eastAsia="Arial" w:hAnsi="Arial"/>
          <w:b/>
          <w:bCs/>
          <w:color w:val="1F3A68"/>
          <w:sz w:val="18"/>
          <w:szCs w:val="18"/>
        </w:rPr>
        <w:t xml:space="preserve">Hafta / tarih: </w:t>
      </w:r>
      <w:r>
        <w:rPr>
          <w:rFonts w:ascii="Arial" w:cs="Arial" w:eastAsia="Arial" w:hAnsi="Arial"/>
          <w:sz w:val="18"/>
          <w:szCs w:val="18"/>
        </w:rPr>
        <w:t xml:space="preserve">________________     </w:t>
      </w:r>
      <w:r>
        <w:rPr>
          <w:rFonts w:ascii="Arial" w:cs="Arial" w:eastAsia="Arial" w:hAnsi="Arial"/>
          <w:b/>
          <w:bCs/>
          <w:color w:val="1F3A68"/>
          <w:sz w:val="18"/>
          <w:szCs w:val="18"/>
        </w:rPr>
        <w:t xml:space="preserve">Bu haftanın hedefi: </w:t>
      </w:r>
      <w:r>
        <w:rPr>
          <w:rFonts w:ascii="Arial" w:cs="Arial" w:eastAsia="Arial" w:hAnsi="Arial"/>
          <w:sz w:val="18"/>
          <w:szCs w:val="18"/>
        </w:rPr>
        <w:t xml:space="preserve">______________________________________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971"/>
        <w:gridCol w:w="1971"/>
        <w:gridCol w:w="1971"/>
        <w:gridCol w:w="1971"/>
        <w:gridCol w:w="1971"/>
        <w:gridCol w:w="1971"/>
        <w:gridCol w:w="1971"/>
      </w:tblGrid>
      <w:tr>
        <w:trPr>
          <w:tblHeader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Pazartesi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Salı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Çarşamba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Perşembe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Cuma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Saturday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Cumartesi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Sunday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15"/>
                <w:szCs w:val="15"/>
              </w:rPr>
              <w:t xml:space="preserve">Pazar</w:t>
            </w:r>
          </w:p>
        </w:tc>
      </w:tr>
      <w:tr>
        <w:trPr>
          <w:cantSplit/>
          <w:trHeight w:val="125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Sabah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Morning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09:00–12:00</w:t>
            </w:r>
          </w:p>
        </w:tc>
        <w:tc>
          <w:tcPr>
            <w:tcW w:type="dxa" w:w="9855"/>
            <w:gridSpan w:val="5"/>
            <w:vMerge w:val="restart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DCE4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FB0D0"/>
                <w:sz w:val="56"/>
                <w:szCs w:val="56"/>
              </w:rPr>
              <w:t xml:space="preserve">SCHOOL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9FB0D0"/>
                <w:sz w:val="18"/>
                <w:szCs w:val="18"/>
              </w:rPr>
              <w:t xml:space="preserve">OKUL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25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Öğleden sonra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Afternoon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13:00–15:30</w:t>
            </w:r>
          </w:p>
        </w:tc>
        <w:tc>
          <w:tcPr>
            <w:gridSpan w:val="5"/>
            <w:vMerge w:val="continue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</w:tcPr>
          <w:p/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Okul sonrası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After school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16:30–17:45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1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9"/>
                <w:szCs w:val="19"/>
              </w:rPr>
              <w:t xml:space="preserve">Akşam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Evening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18:30–20:00</w:t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971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1539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32"/>
        <w:gridCol w:w="5132"/>
        <w:gridCol w:w="5132"/>
      </w:tblGrid>
      <w:tr>
        <w:trPr>
          <w:trHeight w:val="1400" w:hRule="atLeast"/>
        </w:trPr>
        <w:tc>
          <w:tcPr>
            <w:tcW w:type="dxa" w:w="5132"/>
            <w:tcBorders>
              <w:top w:val="single" w:color="B8C4DC" w:sz="4"/>
              <w:left w:val="single" w:color="B8C4DC" w:sz="4"/>
              <w:bottom w:val="single" w:color="B8C4DC" w:sz="4"/>
              <w:right w:val="single" w:color="B8C4D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Bu hafta çözülecek past paper'lar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</w:t>
            </w:r>
          </w:p>
        </w:tc>
        <w:tc>
          <w:tcPr>
            <w:tcW w:type="dxa" w:w="5132"/>
            <w:tcBorders>
              <w:top w:val="single" w:color="B8C4DC" w:sz="4"/>
              <w:left w:val="single" w:color="B8C4DC" w:sz="4"/>
              <w:bottom w:val="single" w:color="B8C4DC" w:sz="4"/>
              <w:right w:val="single" w:color="B8C4D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Kırmızı konular (öncelik)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132"/>
            <w:tcBorders>
              <w:top w:val="single" w:color="B8C4DC" w:sz="4"/>
              <w:left w:val="single" w:color="B8C4DC" w:sz="4"/>
              <w:bottom w:val="single" w:color="B8C4DC" w:sz="4"/>
              <w:right w:val="single" w:color="B8C4DC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7"/>
                <w:szCs w:val="17"/>
              </w:rPr>
              <w:t xml:space="preserve">Haftalık kontrol: ne iyi gitti / ne değişecek?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Paskalya Tatili ve Study Leave Günlük Planı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Günde 3 ana blok + hafif akşam tekrarı. Bloklar arasında 30 dk, öğlen 1,5 saat ara. Gri satırlar örnektir.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300"/>
        <w:gridCol w:w="3300"/>
        <w:gridCol w:w="3300"/>
        <w:gridCol w:w="3297"/>
      </w:tblGrid>
      <w:tr>
        <w:trPr>
          <w:tblHeader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Gün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Blok 1 · 09:00–10:30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Blok 2 · 11:00–12:30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Blok 3 · 14:00–15:30</w:t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Akşam (hafif) · 18:30–19:15</w:t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Örnek: Pazartesi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Maths – tam past paper (süreli)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Biology – kırmızı konu + soru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Kontrol: Maths hataları</w:t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15 dk flashcard (Spanish)</w:t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Örnek: Salı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English Lit – deneme yazısı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Chemistry – past paper Paper 1</w:t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Spanish dinleme</w:t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Ertesi gün planı</w:t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3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2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İpucu: Sınav döneminde Blok 1 her zaman ertesi günün sınavına ayrılır. Sınav olan gün akşam sadece hafif tekrar.</w:t>
      </w:r>
    </w:p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Past Paper Nasıl Çözülür? + Sınav Dönemi Kontrol Listesi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Past paper çözmek sınav tekniğini öğretir; asıl öğrenme kontrol aşamasında olur.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98"/>
        <w:gridCol w:w="7699"/>
      </w:tblGrid>
      <w:tr>
        <w:tc>
          <w:tcPr>
            <w:tcW w:type="dxa" w:w="7698"/>
            <w:tcBorders>
              <w:top w:val="none"/>
              <w:left w:val="none"/>
              <w:bottom w:val="none"/>
              <w:right w:val="none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Past paper'ın 6 adımı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Doğru kurul ve tier'ın kâğıdını seç (Excel'deki listeden).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Sınav koşullarında çöz: süre tut, telefon başka odada, not yok.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Mark scheme ile kırmızı kalemle puanla — "neredeyse doğru" = yanlış.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Puanı ve notu (grade boundary) Excel'e yaz.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Kaybedilen puanların konularını Konu Kontrol'de kırmızı yap.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 hafta sonra aynı tür soruları tekrar çöz; kâğıdı Excel'de "Tekrar tarihi"ne yaz.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Mark scheme ve examiner report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Examiner report: sınavı okuyan öğretmenlerin "öğrenciler en çok nerede puan kaybetti" raporu — çok değerlidir.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 yeni seriler okullara saklanır; öğretmenden isteyin.</w:t>
            </w:r>
          </w:p>
        </w:tc>
        <w:tc>
          <w:tcPr>
            <w:tcW w:type="dxa" w:w="7699"/>
            <w:tcBorders>
              <w:top w:val="none"/>
              <w:left w:val="none"/>
              <w:bottom w:val="none"/>
              <w:right w:val="none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Sınavdan önceki gün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Ertesi günün sınavı: sadece özet kartlar ve hızlı sorular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Kalem (siyah), yedek kalem, cetvel, silgi, hesap makinesi (şarjı/pili)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Şeffaf kalem kutusu, su şişesi (etiketsiz)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Sınav saati ve salonu kontrol edildi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Ekrandan uzak, erken yatış (8–9 saat uyku)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Sınav sabahı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Kahvaltı yapıldı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Okula erken çıkış (en az 20 dk pay)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Telefon / akıllı saat çantada değil, evde veya teslim edildi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Sınavdan sonra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Kâğıt tartışması yok — bitti, bir sonrakine bakılır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Kısa mola, hareket, yemek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Ertesi sınav için plan (study leave sayfası)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Year 12'ye Geçiş: Seçenekler ve Başvuru Takibi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Year 11'in en önemli kararlarından biri. Başvurular çoğu kurumda Kasım–Ocak arasında kapanır.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600"/>
        <w:gridCol w:w="4400"/>
        <w:gridCol w:w="4997"/>
      </w:tblGrid>
      <w:tr>
        <w:trPr>
          <w:tblHeader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Seçenek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Ne demek?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Genelde istenen (kuruma göre değişir)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Bize uygun mu? / notlar</w:t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A Level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Sixth form / college'da 3 ders, akademik; üniversiteye en yaygın yol.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Genelde 5 GCSE 4–5+; seçilen derslerde çoğu yerde 6, Maths/Fen için sıklıkla 7.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T Level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2 yıllık teknik eğitim; ~%20 işyerinde staj (industry placement).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Genelde 5 GCSE 4+ (English ve Maths dahil); kuruma göre değişir.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BTEC / Applied General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Mesleki alanda uygulamalı ders; tek başına veya A Level ile birlikte.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Genelde 4–5 GCSE 4+.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Apprenticeship (Level 2–3)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Maaşlı çalışırken eğitim; işverene başvurulur.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Level 3 için genelde 5 GCSE 4+ (English &amp; Maths dahil); Level 2 daha esnek.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16"/>
                <w:szCs w:val="16"/>
              </w:rPr>
              <w:t xml:space="preserve">Önemli kural</w:t>
            </w:r>
          </w:p>
        </w:tc>
        <w:tc>
          <w:tcPr>
            <w:tcW w:type="dxa" w:w="36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English veya Maths'te 4 alamayan öğrenci, 16–18 yaşta bu dersi tekrar almaya devam eder.</w:t>
            </w:r>
          </w:p>
        </w:tc>
        <w:tc>
          <w:tcPr>
            <w:tcW w:type="dxa" w:w="44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49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F3A68"/>
          <w:sz w:val="22"/>
          <w:szCs w:val="22"/>
        </w:rPr>
        <w:t xml:space="preserve">Başvuru takip tablosu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200"/>
        <w:gridCol w:w="2200"/>
        <w:gridCol w:w="2200"/>
        <w:gridCol w:w="2200"/>
        <w:gridCol w:w="3597"/>
      </w:tblGrid>
      <w:tr>
        <w:trPr>
          <w:tblHeader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Kurum / işveren</w:t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Seçenek</w:t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Açık gün</w:t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Son başvuru</w:t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Başvuru durumu</w:t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4472C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İstenen notlar / notlar</w:t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E9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0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597"/>
            <w:tcBorders>
              <w:top w:val="single" w:color="FFFFFF" w:sz="6"/>
              <w:left w:val="single" w:color="FFFFFF" w:sz="6"/>
              <w:bottom w:val="single" w:color="FFFFFF" w:sz="6"/>
              <w:right w:val="single" w:color="FFFFFF" w:sz="6"/>
            </w:tcBorders>
            <w:shd w:fill="F5F7F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i/>
          <w:iCs/>
          <w:color w:val="6B7280"/>
          <w:sz w:val="15"/>
          <w:szCs w:val="15"/>
        </w:rPr>
        <w:t xml:space="preserve">Not: Giriş şartları kurumdan kuruma ve dersten derse değişir; her kurumun kendi web sitesinden kontrol edin. Apprenticeship ilanları: findapprenticeship.service.gov.uk</w:t>
      </w:r>
    </w:p>
    <w:p>
      <w:pPr>
        <w:spacing w:after="0" w:before="0"/>
      </w:pPr>
      <w:r>
        <w:br w:type="page"/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3A68"/>
          <w:sz w:val="34"/>
          <w:szCs w:val="34"/>
        </w:rPr>
        <w:t xml:space="preserve">Velilere: Year 11'de Nasıl Destek Olunur?</w:t>
      </w:r>
    </w:p>
    <w:p>
      <w:pPr>
        <w:spacing w:after="16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Koç olun, denetçi değil. Haftada 5 dakikalık düzenli bir konuşma, her akşamki "çalıştın mı?" sorusundan daha etkilidir.</w:t>
      </w:r>
    </w:p>
    <w:tbl>
      <w:tblPr>
        <w:tblW w:type="dxa" w:w="1539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98"/>
        <w:gridCol w:w="7699"/>
      </w:tblGrid>
      <w:tr>
        <w:tc>
          <w:tcPr>
            <w:tcW w:type="dxa" w:w="7698"/>
            <w:tcBorders>
              <w:top w:val="none"/>
              <w:left w:val="none"/>
              <w:bottom w:val="none"/>
              <w:right w:val="none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Haftalık 5 dakikalık kontrol (Pazar)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 hafta kaç past paper çözdün? Excel'e girdin mi?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En çok hangi konuda puan kaybettin?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Gelecek hafta hangi 3 kırmızı konuya bakacaksın?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Yaklaşan teslim / sınav var mı?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Benden ne tür bir yardım istersin?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Kaçınılacaklar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Kardeş ya da arkadaşla kıyaslamak.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Mock notunu "final" gibi görmek — mock bir teşhis aracıdır.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Sınav döneminde yeni bir çalışma yöntemi dayatmak.</w:t>
            </w:r>
          </w:p>
        </w:tc>
        <w:tc>
          <w:tcPr>
            <w:tcW w:type="dxa" w:w="7699"/>
            <w:tcBorders>
              <w:top w:val="none"/>
              <w:left w:val="none"/>
              <w:bottom w:val="none"/>
              <w:right w:val="none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İyi oluş (wellbeing)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Uyku: 8–10 saat. Gece geç saatte çalışma verimsizdir.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Haftada en az 3 kez fiziksel aktivite; spor bırakılmamalı.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Ekran: yatmadan 1 saat önce telefon odadan çıkar.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Stres belirtileri (uykusuzluk, iştahsızlık, sürekli kaygı) uzun sürerse okulun pastoral ekibiyle konuşun.</w:t>
            </w:r>
          </w:p>
          <w:p>
            <w:pPr>
              <w:spacing w:after="80" w:before="200"/>
            </w:pPr>
            <w:r>
              <w:rPr>
                <w:rFonts w:ascii="Arial" w:cs="Arial" w:eastAsia="Arial" w:hAnsi="Arial"/>
                <w:b/>
                <w:bCs/>
                <w:color w:val="1F3A68"/>
                <w:sz w:val="22"/>
                <w:szCs w:val="22"/>
              </w:rPr>
              <w:t xml:space="preserve">Okul ile iletişim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Mock tarihleri, NEA teslim tarihleri ve sixth form başvurularını takvime işleyin.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Hangi derste hangi kurul ve tier? (Excel'deki Başla sayfası)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Öğretmenlere sorun: "En yeni past paper'lar ve examiner report'lar nerede?"</w:t>
            </w:r>
          </w:p>
        </w:tc>
      </w:tr>
    </w:tbl>
    <w:sectPr>
      <w:footerReference w:type="default" r:id="rId7"/>
      <w:pgSz w:w="16838" w:h="11906" w:orient="landscape"/>
      <w:pgMar w:top="600" w:right="720" w:bottom="6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6B7280"/>
        <w:sz w:val="14"/>
        <w:szCs w:val="14"/>
      </w:rPr>
      <w:t xml:space="preserve">Year 11 GCSE · Çalışma ve Takip Paketi  —  UKER · UK Eğitim Rehberi · ukegitimrehberi.co.uk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4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2026-10-06T20:16:54.258Z</dcterms:created>
  <dcterms:modified xsi:type="dcterms:W3CDTF">2026-10-06T20:16:54.258Z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